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A69B" w14:textId="18E04171" w:rsidR="0045278E" w:rsidRPr="0045278E" w:rsidRDefault="0045278E" w:rsidP="0045278E">
      <w:pPr>
        <w:shd w:val="clear" w:color="auto" w:fill="A6A6A6"/>
        <w:jc w:val="both"/>
        <w:rPr>
          <w:rFonts w:cs="B Homa"/>
          <w:b/>
          <w:bCs/>
          <w:sz w:val="28"/>
          <w:szCs w:val="28"/>
          <w:rtl/>
        </w:rPr>
      </w:pPr>
      <w:proofErr w:type="spellStart"/>
      <w:r w:rsidRPr="0045278E">
        <w:rPr>
          <w:rFonts w:cs="B Homa" w:hint="cs"/>
          <w:b/>
          <w:bCs/>
          <w:sz w:val="28"/>
          <w:szCs w:val="28"/>
          <w:rtl/>
        </w:rPr>
        <w:t>وظايف</w:t>
      </w:r>
      <w:proofErr w:type="spellEnd"/>
      <w:r w:rsidRPr="0045278E">
        <w:rPr>
          <w:rFonts w:cs="B Homa" w:hint="cs"/>
          <w:b/>
          <w:bCs/>
          <w:sz w:val="28"/>
          <w:szCs w:val="28"/>
          <w:rtl/>
        </w:rPr>
        <w:t xml:space="preserve"> </w:t>
      </w:r>
      <w:proofErr w:type="spellStart"/>
      <w:r w:rsidRPr="0045278E">
        <w:rPr>
          <w:rFonts w:cs="B Homa" w:hint="cs"/>
          <w:b/>
          <w:bCs/>
          <w:sz w:val="28"/>
          <w:szCs w:val="28"/>
          <w:rtl/>
        </w:rPr>
        <w:t>بهورزان</w:t>
      </w:r>
      <w:proofErr w:type="spellEnd"/>
      <w:r w:rsidRPr="0045278E">
        <w:rPr>
          <w:rFonts w:cs="B Homa" w:hint="cs"/>
          <w:b/>
          <w:bCs/>
          <w:sz w:val="28"/>
          <w:szCs w:val="28"/>
          <w:rtl/>
        </w:rPr>
        <w:t xml:space="preserve"> در</w:t>
      </w:r>
      <w:r w:rsidR="00874C5D">
        <w:rPr>
          <w:rFonts w:cs="B Homa" w:hint="cs"/>
          <w:b/>
          <w:bCs/>
          <w:sz w:val="28"/>
          <w:szCs w:val="28"/>
          <w:rtl/>
        </w:rPr>
        <w:t xml:space="preserve"> </w:t>
      </w:r>
      <w:r w:rsidRPr="0045278E">
        <w:rPr>
          <w:rFonts w:cs="B Homa" w:hint="cs"/>
          <w:b/>
          <w:bCs/>
          <w:sz w:val="28"/>
          <w:szCs w:val="28"/>
          <w:rtl/>
        </w:rPr>
        <w:t xml:space="preserve">خانه </w:t>
      </w:r>
      <w:proofErr w:type="spellStart"/>
      <w:r w:rsidRPr="0045278E">
        <w:rPr>
          <w:rFonts w:cs="B Homa" w:hint="cs"/>
          <w:b/>
          <w:bCs/>
          <w:sz w:val="28"/>
          <w:szCs w:val="28"/>
          <w:rtl/>
        </w:rPr>
        <w:t>بهداشت</w:t>
      </w:r>
      <w:proofErr w:type="spellEnd"/>
      <w:r w:rsidRPr="0045278E">
        <w:rPr>
          <w:rFonts w:cs="B Homa" w:hint="cs"/>
          <w:b/>
          <w:bCs/>
          <w:sz w:val="28"/>
          <w:szCs w:val="28"/>
          <w:rtl/>
        </w:rPr>
        <w:t xml:space="preserve"> </w:t>
      </w:r>
    </w:p>
    <w:p w14:paraId="16C46C1E" w14:textId="77777777" w:rsidR="0045278E" w:rsidRPr="0045278E" w:rsidRDefault="0045278E" w:rsidP="0045278E">
      <w:pPr>
        <w:spacing w:line="360" w:lineRule="auto"/>
        <w:jc w:val="lowKashida"/>
        <w:rPr>
          <w:rFonts w:cs="2  Titr"/>
          <w:b/>
          <w:bCs/>
          <w:sz w:val="12"/>
          <w:szCs w:val="12"/>
          <w:rtl/>
        </w:rPr>
      </w:pPr>
    </w:p>
    <w:p w14:paraId="08746C48" w14:textId="77777777" w:rsidR="0045278E" w:rsidRPr="0045278E" w:rsidRDefault="0045278E" w:rsidP="0045278E">
      <w:p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برنامه های آموزش نظری و عملی بهورزان بر مبنای برنامه های بهداشتی و شرح وظایف بهورز (مطابق سر فصل دروس در جدول شماره 4 )باید به نحوی تنظیم گردد تا دانش ، آگاهی و نگرش لازم را در اختیار بهورز قرار داده و برای انجام وظایف شغلی مهارتهای لازم را در او ایجاد کند،</w:t>
      </w:r>
    </w:p>
    <w:p w14:paraId="756AAE2A" w14:textId="77777777" w:rsidR="0045278E" w:rsidRPr="0045278E" w:rsidRDefault="0045278E" w:rsidP="0045278E">
      <w:p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بهورزان در راستای وظایف شغلی خدمات زیر را به جمعیت تحت پوشش خود در  روستای اصلی و روستاهای اقماری ارائه می نمایند.</w:t>
      </w:r>
    </w:p>
    <w:p w14:paraId="18A88150" w14:textId="77777777" w:rsidR="0045278E" w:rsidRPr="0045278E" w:rsidRDefault="0045278E" w:rsidP="0045278E">
      <w:p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1-  شناخت جمعیتی و زیست محیطی روستا،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سرشماری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خانوارها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و جمع آوری اطلاعات آماری کامل جمعیت تحت پوشش خانه بهداشت و تنظیم زیج حیاتی </w:t>
      </w:r>
    </w:p>
    <w:p w14:paraId="13759DE0" w14:textId="77777777" w:rsidR="0045278E" w:rsidRPr="0045278E" w:rsidRDefault="0045278E" w:rsidP="0045278E">
      <w:p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2- برقراری ارتباط با مردم و جلب مشارکت آنان در زمینه های مختلف بهداشتی</w:t>
      </w:r>
    </w:p>
    <w:p w14:paraId="22365C9D" w14:textId="77777777" w:rsidR="0045278E" w:rsidRPr="0045278E" w:rsidRDefault="0045278E" w:rsidP="0045278E">
      <w:p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3- آموزش همگانی  سلامت  در کلیه زمینه های بهداشتی</w:t>
      </w:r>
    </w:p>
    <w:p w14:paraId="1A8BBC64" w14:textId="77777777" w:rsidR="0045278E" w:rsidRPr="0045278E" w:rsidRDefault="0045278E" w:rsidP="0045278E">
      <w:pPr>
        <w:spacing w:line="360" w:lineRule="auto"/>
        <w:jc w:val="lowKashida"/>
        <w:rPr>
          <w:rFonts w:cs="B Nazanin"/>
          <w:b/>
          <w:bCs/>
          <w:sz w:val="24"/>
          <w:u w:val="single"/>
          <w:lang w:bidi="fa-IR"/>
        </w:rPr>
      </w:pPr>
      <w:r w:rsidRPr="0045278E">
        <w:rPr>
          <w:rFonts w:cs="B Nazanin" w:hint="cs"/>
          <w:b/>
          <w:bCs/>
          <w:sz w:val="24"/>
          <w:u w:val="single"/>
          <w:rtl/>
          <w:lang w:bidi="fa-IR"/>
        </w:rPr>
        <w:t>4- ارائه مراقبتهای بهداشتی شامل:</w:t>
      </w:r>
    </w:p>
    <w:p w14:paraId="7DC71B7F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خدمات سلامت خانواده به کلیه گروههای هدف: </w:t>
      </w:r>
    </w:p>
    <w:p w14:paraId="5A76C8CD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برنامه مراقبت کودک سالم </w:t>
      </w:r>
    </w:p>
    <w:p w14:paraId="1A024F72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مراقبت های ادغام یافته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ناخوشیهای</w:t>
      </w:r>
      <w:proofErr w:type="spellEnd"/>
      <w:r w:rsidRPr="0045278E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اطفال </w:t>
      </w:r>
    </w:p>
    <w:p w14:paraId="65AE7C43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مراقبت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هاي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ادغام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يافته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سلامت مادران </w:t>
      </w:r>
    </w:p>
    <w:p w14:paraId="71E20ADA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مشاوره قبل از ازدواج </w:t>
      </w:r>
    </w:p>
    <w:p w14:paraId="07C73859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ارائه خدمات باروری سالم و برنامه های جمعیت </w:t>
      </w:r>
    </w:p>
    <w:p w14:paraId="00C95839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سلامت  دهان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ودندان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474A246D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آموزش تغذیه</w:t>
      </w:r>
    </w:p>
    <w:p w14:paraId="02643967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سلامت گروه سنی سالمندان</w:t>
      </w:r>
    </w:p>
    <w:p w14:paraId="59FACE27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سلامت گروه سنی  میانسالان</w:t>
      </w:r>
    </w:p>
    <w:p w14:paraId="05C38EAF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سلامت گروه سنی جوانان </w:t>
      </w:r>
    </w:p>
    <w:p w14:paraId="3A4571E4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سلامت گروه سنی  نوجوانان و بهداشت مدارس شامل بهداشت محیط مدرسه، معاینات سالانه  دانش آموزان و مشارکت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درسنجش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سلامت دانش آموزان کلاس اول و بیماریابی آنان ، واکسیناسیون در صورت نیاز ، اجرای برنامه های آموزشی در مدارس </w:t>
      </w:r>
    </w:p>
    <w:p w14:paraId="152F1903" w14:textId="77777777" w:rsidR="0045278E" w:rsidRPr="0045278E" w:rsidRDefault="0045278E" w:rsidP="0045278E">
      <w:pPr>
        <w:spacing w:line="360" w:lineRule="auto"/>
        <w:jc w:val="lowKashida"/>
        <w:rPr>
          <w:rFonts w:cs="B Nazanin"/>
          <w:b/>
          <w:bCs/>
          <w:sz w:val="24"/>
          <w:u w:val="single"/>
          <w:lang w:bidi="fa-IR"/>
        </w:rPr>
      </w:pPr>
      <w:r w:rsidRPr="0045278E">
        <w:rPr>
          <w:rFonts w:cs="B Nazanin" w:hint="cs"/>
          <w:b/>
          <w:bCs/>
          <w:sz w:val="24"/>
          <w:u w:val="single"/>
          <w:rtl/>
          <w:lang w:bidi="fa-IR"/>
        </w:rPr>
        <w:t xml:space="preserve">5- خدمات </w:t>
      </w:r>
      <w:proofErr w:type="spellStart"/>
      <w:r w:rsidRPr="0045278E">
        <w:rPr>
          <w:rFonts w:cs="B Nazanin" w:hint="cs"/>
          <w:b/>
          <w:bCs/>
          <w:sz w:val="24"/>
          <w:u w:val="single"/>
          <w:rtl/>
          <w:lang w:bidi="fa-IR"/>
        </w:rPr>
        <w:t>پيشگيری</w:t>
      </w:r>
      <w:proofErr w:type="spellEnd"/>
      <w:r w:rsidRPr="0045278E">
        <w:rPr>
          <w:rFonts w:cs="B Nazanin" w:hint="cs"/>
          <w:b/>
          <w:bCs/>
          <w:sz w:val="24"/>
          <w:u w:val="single"/>
          <w:rtl/>
          <w:lang w:bidi="fa-IR"/>
        </w:rPr>
        <w:t xml:space="preserve"> و مراقبت از </w:t>
      </w:r>
      <w:proofErr w:type="spellStart"/>
      <w:r w:rsidRPr="0045278E">
        <w:rPr>
          <w:rFonts w:cs="B Nazanin" w:hint="cs"/>
          <w:b/>
          <w:bCs/>
          <w:sz w:val="24"/>
          <w:u w:val="single"/>
          <w:rtl/>
          <w:lang w:bidi="fa-IR"/>
        </w:rPr>
        <w:t>بيماريها</w:t>
      </w:r>
      <w:proofErr w:type="spellEnd"/>
    </w:p>
    <w:p w14:paraId="4ADF521E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و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اکسیناسیون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و مراقبت از بیماریهای قابل پیشگیری بوسیله واکسن</w:t>
      </w:r>
    </w:p>
    <w:p w14:paraId="745E346B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آموزش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چگونگي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پيشگيري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و درمان و توان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بخشي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موارد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بيماري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ها به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بيماران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و عموم مردم</w:t>
      </w:r>
    </w:p>
    <w:p w14:paraId="5D0DDFCF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درمان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بيمارا</w:t>
      </w:r>
      <w:proofErr w:type="spellEnd"/>
      <w:r w:rsidRPr="0045278E">
        <w:rPr>
          <w:rFonts w:cs="B Nazanin"/>
          <w:b/>
          <w:bCs/>
          <w:sz w:val="22"/>
          <w:szCs w:val="22"/>
          <w:lang w:bidi="fa-IR"/>
        </w:rPr>
        <w:t xml:space="preserve">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ني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كه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داراي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پروتكل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درماني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مشخص هستند.</w:t>
      </w:r>
    </w:p>
    <w:p w14:paraId="784FFA9D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بیماریابی</w:t>
      </w:r>
    </w:p>
    <w:p w14:paraId="2F4E40E3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ارجاع و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پيگيري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موارد درمان</w:t>
      </w:r>
    </w:p>
    <w:p w14:paraId="681C1503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مراقبت از بیماران مبتلا به بیماریهای واگیر( سل </w:t>
      </w:r>
      <w:r w:rsidRPr="0045278E">
        <w:rPr>
          <w:rFonts w:cs="B Nazanin"/>
          <w:b/>
          <w:bCs/>
          <w:sz w:val="22"/>
          <w:szCs w:val="22"/>
          <w:rtl/>
          <w:lang w:bidi="fa-IR"/>
        </w:rPr>
        <w:t>–</w:t>
      </w: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اسهال- ....)</w:t>
      </w:r>
    </w:p>
    <w:p w14:paraId="185EF80C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آموزش و مراقبت ویژه زوجین ناقل تالاسمی </w:t>
      </w:r>
    </w:p>
    <w:p w14:paraId="0E5EA3AD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ارائه مراقبت های بیماریهای غیر واگیر: (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فشارخون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45278E">
        <w:rPr>
          <w:rFonts w:cs="B Nazanin"/>
          <w:b/>
          <w:bCs/>
          <w:sz w:val="22"/>
          <w:szCs w:val="22"/>
          <w:rtl/>
          <w:lang w:bidi="fa-IR"/>
        </w:rPr>
        <w:t>–</w:t>
      </w: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دیابت </w:t>
      </w:r>
      <w:r w:rsidRPr="0045278E">
        <w:rPr>
          <w:rFonts w:cs="B Nazanin"/>
          <w:b/>
          <w:bCs/>
          <w:sz w:val="22"/>
          <w:szCs w:val="22"/>
          <w:rtl/>
          <w:lang w:bidi="fa-IR"/>
        </w:rPr>
        <w:t>–</w:t>
      </w: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روانی- گواتر-  آسم </w:t>
      </w:r>
      <w:r w:rsidRPr="0045278E">
        <w:rPr>
          <w:rFonts w:cs="B Nazanin"/>
          <w:b/>
          <w:bCs/>
          <w:sz w:val="22"/>
          <w:szCs w:val="22"/>
          <w:rtl/>
          <w:lang w:bidi="fa-IR"/>
        </w:rPr>
        <w:t>–</w:t>
      </w: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سرطانها و ....)و سوانح و حوادث در قالب برنامه سلامت گروههای هدف</w:t>
      </w:r>
    </w:p>
    <w:p w14:paraId="5FB9E9FB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مشارکت در اجرای برنامه های توانبخشی مبتنی بر جامعه</w:t>
      </w:r>
    </w:p>
    <w:p w14:paraId="7A521C9E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گزارش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بيماريهاي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مشمول گزارش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تلفني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،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هفتگي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و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ماهيانه</w:t>
      </w:r>
      <w:proofErr w:type="spellEnd"/>
    </w:p>
    <w:p w14:paraId="3B20E2D1" w14:textId="77777777" w:rsidR="0045278E" w:rsidRPr="0045278E" w:rsidRDefault="0045278E" w:rsidP="0045278E">
      <w:pPr>
        <w:spacing w:line="360" w:lineRule="auto"/>
        <w:rPr>
          <w:rFonts w:cs="B Nazanin"/>
          <w:b/>
          <w:bCs/>
          <w:sz w:val="24"/>
          <w:u w:val="single"/>
          <w:lang w:bidi="fa-IR"/>
        </w:rPr>
      </w:pPr>
      <w:r w:rsidRPr="0045278E">
        <w:rPr>
          <w:rFonts w:cs="B Nazanin" w:hint="cs"/>
          <w:b/>
          <w:bCs/>
          <w:sz w:val="24"/>
          <w:u w:val="single"/>
          <w:rtl/>
          <w:lang w:bidi="fa-IR"/>
        </w:rPr>
        <w:t>6-  بهداشت محیط روستا  شامل:</w:t>
      </w:r>
    </w:p>
    <w:p w14:paraId="77AA4ADB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کنترل بهداشت مواد غذایی از طریق بازدید اماکن تهیه و توزیع ،نگهداری و فروش مواد غذایی در منطقه تحت پوشش</w:t>
      </w:r>
    </w:p>
    <w:p w14:paraId="5B06B914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نظارت بر وضعیت بهداشتی اماکن عمومی </w:t>
      </w:r>
    </w:p>
    <w:p w14:paraId="2BF7287B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نظارت بر دفع بهداشتی زباله و فضولات حیوانی</w:t>
      </w:r>
    </w:p>
    <w:p w14:paraId="43D8C5F5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بهسازی محیط و منابع آب و فاضلاب</w:t>
      </w:r>
    </w:p>
    <w:p w14:paraId="6E2F2895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کنترل بهداشت آب</w:t>
      </w:r>
    </w:p>
    <w:p w14:paraId="2234E181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کنترل بهداشت توالت ها و جمع آوری صحیح مدفوع</w:t>
      </w:r>
    </w:p>
    <w:p w14:paraId="61BBD1A0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آلودگی های هوا</w:t>
      </w:r>
    </w:p>
    <w:p w14:paraId="7D65D710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lang w:bidi="fa-IR"/>
        </w:rPr>
      </w:pP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اصلاحیه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ماده 13 </w:t>
      </w:r>
    </w:p>
    <w:p w14:paraId="46F88F40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بهداشت مسکن  و پیگیری منازل در زمینه های مختلف بهداشتی</w:t>
      </w:r>
    </w:p>
    <w:p w14:paraId="489C6FA1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بیماری های منتقله از راه غذا و آب</w:t>
      </w:r>
    </w:p>
    <w:p w14:paraId="3473441D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جلب مشارکت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روستائيان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و شورای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اسلامي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روستا بمنظور ارتقای وضعیت بهداشتی روستا</w:t>
      </w:r>
    </w:p>
    <w:p w14:paraId="4508D118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تشكيل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شوراي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بهداشت روستا </w:t>
      </w:r>
    </w:p>
    <w:p w14:paraId="7E4A6746" w14:textId="77777777" w:rsidR="0045278E" w:rsidRPr="0045278E" w:rsidRDefault="0045278E" w:rsidP="0045278E">
      <w:pPr>
        <w:numPr>
          <w:ilvl w:val="0"/>
          <w:numId w:val="1"/>
        </w:num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مشارکت در پروژه های بهسازی محیط</w:t>
      </w:r>
    </w:p>
    <w:p w14:paraId="0768D54E" w14:textId="77777777" w:rsidR="0045278E" w:rsidRPr="0045278E" w:rsidRDefault="0045278E" w:rsidP="0045278E">
      <w:pPr>
        <w:spacing w:line="360" w:lineRule="auto"/>
        <w:ind w:left="543"/>
        <w:rPr>
          <w:rFonts w:cs="B Nazanin"/>
          <w:b/>
          <w:bCs/>
          <w:sz w:val="24"/>
          <w:lang w:bidi="fa-IR"/>
        </w:rPr>
      </w:pPr>
      <w:r w:rsidRPr="0045278E">
        <w:rPr>
          <w:rFonts w:cs="B Nazanin" w:hint="cs"/>
          <w:b/>
          <w:bCs/>
          <w:sz w:val="24"/>
          <w:rtl/>
          <w:lang w:bidi="fa-IR"/>
        </w:rPr>
        <w:lastRenderedPageBreak/>
        <w:t xml:space="preserve">7- </w:t>
      </w: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خدمات بهداشت حرفه ای و بهداشت کارگران و کشاورزان</w:t>
      </w:r>
      <w:r w:rsidRPr="0045278E">
        <w:rPr>
          <w:rFonts w:cs="B Nazanin" w:hint="cs"/>
          <w:b/>
          <w:bCs/>
          <w:sz w:val="24"/>
          <w:rtl/>
          <w:lang w:bidi="fa-IR"/>
        </w:rPr>
        <w:t xml:space="preserve"> </w:t>
      </w:r>
    </w:p>
    <w:p w14:paraId="5BCBC1F7" w14:textId="77777777" w:rsidR="0045278E" w:rsidRPr="0045278E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Mitra" w:hint="cs"/>
          <w:b/>
          <w:bCs/>
          <w:sz w:val="24"/>
          <w:rtl/>
          <w:lang w:bidi="fa-IR"/>
        </w:rPr>
        <w:t xml:space="preserve">8-  </w:t>
      </w: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همکاری با پزشک خانواده</w:t>
      </w:r>
    </w:p>
    <w:p w14:paraId="32DCF626" w14:textId="77777777" w:rsidR="0045278E" w:rsidRPr="0045278E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9- مشارکت در اجرای طرح های ادغام شده در نظام شبکه </w:t>
      </w:r>
    </w:p>
    <w:p w14:paraId="61DBEC57" w14:textId="77777777" w:rsidR="0045278E" w:rsidRPr="0045278E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10- کمک های اولیه </w:t>
      </w:r>
    </w:p>
    <w:p w14:paraId="4D06ABF5" w14:textId="77777777" w:rsidR="0045278E" w:rsidRPr="0045278E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11- درمان های ساده علامتی مشخص شده</w:t>
      </w:r>
    </w:p>
    <w:p w14:paraId="13FFB47E" w14:textId="77777777" w:rsidR="0045278E" w:rsidRPr="0045278E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12- جلب همکاری مردم جهت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پيشبرد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برنامه های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بهداشتي</w:t>
      </w:r>
      <w:proofErr w:type="spellEnd"/>
    </w:p>
    <w:p w14:paraId="53BBFB1F" w14:textId="77777777" w:rsidR="0045278E" w:rsidRPr="0045278E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13-جلب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همكاري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ساير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بخش ها ی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دولتي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و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غير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دولتي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جهت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پيشبرد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برنامه های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بهداشتي</w:t>
      </w:r>
      <w:proofErr w:type="spellEnd"/>
    </w:p>
    <w:p w14:paraId="6D9DBAB0" w14:textId="77777777" w:rsidR="0045278E" w:rsidRPr="0045278E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14- جمع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آوري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و ثبت آمار،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تنظيم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و ارسال گزارش </w:t>
      </w:r>
    </w:p>
    <w:p w14:paraId="570FD764" w14:textId="77777777" w:rsidR="0045278E" w:rsidRPr="0045278E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15-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ساير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امور محوله </w:t>
      </w:r>
    </w:p>
    <w:p w14:paraId="15C6EF12" w14:textId="77777777" w:rsidR="0045278E" w:rsidRPr="0045278E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lang w:bidi="fa-IR"/>
        </w:rPr>
      </w:pPr>
      <w:r w:rsidRPr="0045278E">
        <w:rPr>
          <w:rFonts w:cs="B Titr" w:hint="cs"/>
          <w:b/>
          <w:bCs/>
          <w:sz w:val="22"/>
          <w:szCs w:val="22"/>
          <w:rtl/>
          <w:lang w:bidi="fa-IR"/>
        </w:rPr>
        <w:t>تبصره 1 :</w:t>
      </w: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تلقیح واکسن که به صورت تزریقات زیر جلدی- داخل جلدی و عضلانی انجام می گیرد و انجام 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سایرتزريقات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 برابر برنامه های ادغام شده در نظام شبکه بلامانع می باشد.</w:t>
      </w:r>
    </w:p>
    <w:p w14:paraId="0BCE53EB" w14:textId="77777777" w:rsidR="0045278E" w:rsidRPr="00927B9F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rtl/>
          <w:lang w:bidi="fa-IR"/>
        </w:rPr>
      </w:pPr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تزریقات زیر جلدی و عضلانی مجاز با دستور پزشک و برای بار او ل با حضور پزشک انجام می شود و تزریقات </w:t>
      </w:r>
      <w:proofErr w:type="spellStart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>بعدي</w:t>
      </w:r>
      <w:proofErr w:type="spellEnd"/>
      <w:r w:rsidRPr="0045278E">
        <w:rPr>
          <w:rFonts w:cs="B Nazanin" w:hint="cs"/>
          <w:b/>
          <w:bCs/>
          <w:sz w:val="22"/>
          <w:szCs w:val="22"/>
          <w:rtl/>
          <w:lang w:bidi="fa-IR"/>
        </w:rPr>
        <w:t xml:space="preserve"> با دستور کتبی پزشک بلامانع است .</w:t>
      </w:r>
    </w:p>
    <w:p w14:paraId="057611B3" w14:textId="77777777" w:rsidR="0045278E" w:rsidRPr="00927B9F" w:rsidRDefault="0045278E" w:rsidP="0045278E">
      <w:pPr>
        <w:spacing w:line="360" w:lineRule="auto"/>
        <w:ind w:left="543"/>
        <w:rPr>
          <w:rFonts w:cs="B Nazanin"/>
          <w:b/>
          <w:bCs/>
          <w:sz w:val="22"/>
          <w:szCs w:val="22"/>
          <w:lang w:bidi="fa-IR"/>
        </w:rPr>
      </w:pPr>
    </w:p>
    <w:p w14:paraId="1D91C3C4" w14:textId="77777777" w:rsidR="00881EB4" w:rsidRDefault="00881EB4"/>
    <w:sectPr w:rsidR="00881EB4" w:rsidSect="003819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C567D"/>
    <w:multiLevelType w:val="hybridMultilevel"/>
    <w:tmpl w:val="99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67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78E"/>
    <w:rsid w:val="0038194C"/>
    <w:rsid w:val="00444AB7"/>
    <w:rsid w:val="0045278E"/>
    <w:rsid w:val="005D6C6F"/>
    <w:rsid w:val="00874C5D"/>
    <w:rsid w:val="00881EB4"/>
    <w:rsid w:val="00921693"/>
    <w:rsid w:val="00F4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8146"/>
  <w15:docId w15:val="{43B1FC3E-7F56-4716-B0FF-809B2FC5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78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pc</cp:lastModifiedBy>
  <cp:revision>4</cp:revision>
  <dcterms:created xsi:type="dcterms:W3CDTF">2022-09-14T06:34:00Z</dcterms:created>
  <dcterms:modified xsi:type="dcterms:W3CDTF">2024-05-21T08:28:00Z</dcterms:modified>
</cp:coreProperties>
</file>